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E0" w:rsidRDefault="00F014E0" w:rsidP="004B5D63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47" w:type="dxa"/>
        <w:tblLayout w:type="fixed"/>
        <w:tblLook w:val="0000"/>
      </w:tblPr>
      <w:tblGrid>
        <w:gridCol w:w="5070"/>
        <w:gridCol w:w="4677"/>
      </w:tblGrid>
      <w:tr w:rsidR="00F014E0" w:rsidRPr="00F014E0" w:rsidTr="00430FC5">
        <w:trPr>
          <w:trHeight w:val="997"/>
        </w:trPr>
        <w:tc>
          <w:tcPr>
            <w:tcW w:w="5070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7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3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решению Земского собрания Княгининского района Нижегородской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 районном бюджете на 2019 год и на плановый период 2020 и 2021</w:t>
            </w:r>
            <w:r w:rsidRPr="00F01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</w:t>
            </w:r>
          </w:p>
          <w:p w:rsidR="00F014E0" w:rsidRPr="00F014E0" w:rsidRDefault="00F014E0" w:rsidP="00F0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от  _______________ года  № ___ 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Поступление доходов </w:t>
      </w: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группам, подгруппам и статьям бюджетной классификации</w:t>
      </w: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(тыс. рублей)</w:t>
      </w:r>
    </w:p>
    <w:p w:rsidR="00442A33" w:rsidRPr="00442A33" w:rsidRDefault="00442A33" w:rsidP="00442A33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969"/>
        <w:gridCol w:w="1134"/>
        <w:gridCol w:w="1276"/>
        <w:gridCol w:w="1276"/>
      </w:tblGrid>
      <w:tr w:rsidR="00442A33" w:rsidRPr="00442A33" w:rsidTr="00430FC5">
        <w:trPr>
          <w:trHeight w:val="305"/>
          <w:tblHeader/>
        </w:trPr>
        <w:tc>
          <w:tcPr>
            <w:tcW w:w="2410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доходов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2021 год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 НАЛОГОВЫЕ И НЕНАЛОГОВЫЕ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124 838,3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131 609,6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137 985,6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1 01 00000 00 0000 000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1.1. НАЛОГИ НА ПРИБЫЛЬ,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113 565,5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127 596,7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1 01 02000 01 0000 110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1.1.1. Налог на доходы физических лиц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113 565,5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127 596,7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1 01 02010 01 0000 110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442A33">
                <w:rPr>
                  <w:rFonts w:ascii="Times New Roman" w:eastAsia="Calibri" w:hAnsi="Times New Roman" w:cs="Times New Roman"/>
                </w:rPr>
                <w:t>статьями 227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, </w:t>
            </w:r>
            <w:hyperlink r:id="rId8" w:history="1">
              <w:r w:rsidRPr="00442A33">
                <w:rPr>
                  <w:rFonts w:ascii="Times New Roman" w:eastAsia="Calibri" w:hAnsi="Times New Roman" w:cs="Times New Roman"/>
                </w:rPr>
                <w:t>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и </w:t>
            </w:r>
            <w:hyperlink r:id="rId9" w:history="1">
              <w:r w:rsidRPr="00442A33">
                <w:rPr>
                  <w:rFonts w:ascii="Times New Roman" w:eastAsia="Calibri" w:hAnsi="Times New Roman" w:cs="Times New Roman"/>
                </w:rPr>
                <w:t>228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113 437,2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120 243,4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127 458,0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1 01 02040 01 0000 110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1.1.1.1.2.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442A33">
                <w:rPr>
                  <w:rFonts w:ascii="Times New Roman" w:eastAsia="Calibri" w:hAnsi="Times New Roman" w:cs="Times New Roman"/>
                </w:rPr>
                <w:t>статьей 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133,3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138,7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1 05 00000 00 0000 000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1.2. НАЛОГИ НА СОВОКУПНЫЙ ДОХОД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2911,6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2 715,7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1 684,9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1 05 02010 02 0000 110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1 05 03000 01 0000 110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1.2.2.1.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 </w:t>
            </w:r>
            <w:r w:rsidRPr="00442A33">
              <w:rPr>
                <w:rFonts w:ascii="Times New Roman" w:eastAsia="Calibri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1 05 04020 02 0000 110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1.2.3.1. </w:t>
            </w:r>
            <w:r w:rsidRPr="00442A33">
              <w:rPr>
                <w:rFonts w:ascii="Times New Roman" w:eastAsia="Calibri" w:hAnsi="Times New Roman" w:cs="Times New Roman"/>
                <w:bCs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1 08 00000 00 0000 000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1.3. ГОСУДАРСТВЕННАЯ ПОШЛИНА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1 515,1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1 572,7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1 635,6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1.3.1.1.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430FC5">
        <w:trPr>
          <w:trHeight w:val="36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1 08 06000 01 8003 110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1.3.2.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r w:rsidRPr="00442A33">
              <w:rPr>
                <w:rFonts w:ascii="Times New Roman" w:eastAsia="Calibri" w:hAnsi="Times New Roman" w:cs="Times New Roman"/>
              </w:rPr>
              <w:t>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77,6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83,8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1 08 07010 01 8000 110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1.3.3.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24,6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26,5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1 08 07020 01 8000 110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1.3.4.</w:t>
            </w:r>
            <w:r w:rsidRPr="00442A33">
              <w:rPr>
                <w:rFonts w:ascii="Times New Roman" w:eastAsia="Calibri" w:hAnsi="Times New Roman" w:cs="Times New Roman"/>
              </w:rPr>
              <w:t xml:space="preserve">Государственная пошлина за государственную регистрацию прав,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661,7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686,8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1 08 07100 01 8034 110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1.3.5.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59,4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33">
              <w:rPr>
                <w:rFonts w:ascii="Times New Roman" w:eastAsia="Calibri" w:hAnsi="Times New Roman" w:cs="Times New Roman"/>
              </w:rPr>
              <w:t>1 08 07141 01 8000 110</w:t>
            </w:r>
          </w:p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1.3.6.</w:t>
            </w:r>
            <w:r w:rsidRPr="00442A33">
              <w:rPr>
                <w:rFonts w:ascii="Times New Roman" w:eastAsia="Calibri" w:hAnsi="Times New Roman" w:cs="Times New Roman"/>
              </w:rPr>
              <w:t xml:space="preserve"> 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8,9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1 11 00000 00 0000 000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3 053,8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3 167,5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3 288,6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1 11 01000 00 0000 120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1 11 01050 05 0000 120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1 11 05000 00 0000 120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2 913,8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3 027,5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3 148,6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1 11 05010 00 0000 120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2 346,2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2 437,7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2 535,2</w:t>
            </w:r>
          </w:p>
        </w:tc>
      </w:tr>
      <w:tr w:rsidR="00442A33" w:rsidRPr="00442A33" w:rsidTr="00430FC5">
        <w:trPr>
          <w:trHeight w:val="2492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1 266,9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1 11 05013 13 0000 120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1.4.2.1.2.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1 173,7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1 219,5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1 268,3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430FC5">
        <w:trPr>
          <w:trHeight w:val="1867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1 11 05035 05 0000 120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1 11 05070 00 0000 120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 от сдачи в аренду имущества, составляющего государственную (муниципальную)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казну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1 11 05075 05 0000 120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1.4.2.3.1. </w:t>
            </w:r>
            <w:r w:rsidRPr="00442A33">
              <w:rPr>
                <w:rFonts w:ascii="Times New Roman" w:eastAsia="Calibri" w:hAnsi="Times New Roman" w:cs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1 12 00000 00 0000 000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1.5. ПЛАТЕЖИ ПРИ ПОЛЬЗОВАНИИ ПРИРОДНЫМИ РЕСУРСАМИ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176,3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1 12 01000 01 0000 120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176,3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1 12 01010 01 0000 120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1 12 01030 01 0000 120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1.5.1.2. 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63,5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 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1 12 01041 01 0000 120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1.5.1.3.1.</w:t>
            </w:r>
            <w:r w:rsidRPr="00442A33">
              <w:rPr>
                <w:rFonts w:ascii="Times New Roman" w:eastAsia="Calibri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1 13 00000 00 0000 000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21,5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ru-RU"/>
              </w:rPr>
              <w:t>1.6.1.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1.6.1.1.</w:t>
            </w: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1.6.1.1.1. </w:t>
            </w: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1 14 00000 00 0000 000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1.7. 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1 175,0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1 057,5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951,7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1 14 02050 05 0000 410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1 14 02053 05 0000 410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1 14 06000 00 0000 430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430FC5">
        <w:trPr>
          <w:trHeight w:val="166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1 14 06013 05 0000 430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1.7.2.1.1.Доходы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1 14 06013 13 0000 430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1.7.2.1.2.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384,8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1 16 00000 00 0000 000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1.8. ШТРАФЫ, САНКЦИИ,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2 434,2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2 529,1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2 630,3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1 16 08000 01 0000 140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</w:rPr>
              <w:t>1.8.1.Денежные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430FC5">
        <w:trPr>
          <w:trHeight w:val="1533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1 16 08010 01 6000 140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(федеральные государственные органы,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1 16 21000 00 0000 140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1 16 21050 05 0000 140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1.8.2.1.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 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371,0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385,9</w:t>
            </w:r>
          </w:p>
        </w:tc>
      </w:tr>
      <w:tr w:rsidR="00442A33" w:rsidRPr="00442A33" w:rsidTr="00430FC5">
        <w:trPr>
          <w:trHeight w:val="858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1 16 25050 01 0000 140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7,7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1 16 25060 01 0000 140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1.8.3.2.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363,6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378,2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lastRenderedPageBreak/>
              <w:t>1 16 30000 01 0000 140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1 16 30030 01 6000 140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Прочие денежные взыскания (штрафы) за правонарушения в области дорожного движения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1 16 43000 01 0000 140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1.8.6.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1" w:history="1">
              <w:r w:rsidRPr="00442A33">
                <w:rPr>
                  <w:rFonts w:ascii="Times New Roman" w:eastAsia="Calibri" w:hAnsi="Times New Roman" w:cs="Times New Roman"/>
                </w:rPr>
                <w:t>статьей 20.25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207,8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216,1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1 16 90000 00 0000 140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1.8.7.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1 16 90050 05 0000 140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1.8.7.1. 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 БЕЗВОЗМЕЗДНЫЕ  ПОСТУПЛЕНИЯ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254 340,4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243 744,7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247 677,3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2 02 00000 00 0000 000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254 340,4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243 744,7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247 677,3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2 02 10000 00 </w:t>
            </w:r>
            <w:r w:rsidR="00A85161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87 848,5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76 494,7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80 075,8</w:t>
            </w:r>
          </w:p>
        </w:tc>
      </w:tr>
      <w:tr w:rsidR="00442A33" w:rsidRPr="00442A33" w:rsidTr="00442A33">
        <w:trPr>
          <w:trHeight w:val="777"/>
        </w:trPr>
        <w:tc>
          <w:tcPr>
            <w:tcW w:w="2410" w:type="dxa"/>
          </w:tcPr>
          <w:p w:rsidR="00442A33" w:rsidRPr="00442A33" w:rsidRDefault="00A85161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2 02 20000 00 0000 150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3 725,0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2 892,5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2 892,5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2 02 30000 00 </w:t>
            </w:r>
            <w:r w:rsidR="00A85161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2.1.3.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155 429,0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157 007,7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157 359,2</w:t>
            </w:r>
          </w:p>
        </w:tc>
      </w:tr>
      <w:tr w:rsidR="00442A33" w:rsidRPr="00442A33" w:rsidTr="00430FC5">
        <w:trPr>
          <w:trHeight w:val="305"/>
        </w:trPr>
        <w:tc>
          <w:tcPr>
            <w:tcW w:w="2410" w:type="dxa"/>
          </w:tcPr>
          <w:p w:rsidR="00442A33" w:rsidRPr="00442A33" w:rsidRDefault="00A85161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2 02 40000 00 0000 150</w:t>
            </w:r>
            <w:bookmarkStart w:id="0" w:name="_GoBack"/>
            <w:bookmarkEnd w:id="0"/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snapToGrid w:val="0"/>
                <w:lang w:eastAsia="zh-CN"/>
              </w:rPr>
              <w:t>2.1.4. Иные межбюджетные трансферты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7 337,9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</w:tr>
      <w:tr w:rsidR="00442A33" w:rsidRPr="00442A33" w:rsidTr="00430FC5">
        <w:trPr>
          <w:trHeight w:val="10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ВСЕГО доходов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379 178,7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375 354,3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385 662,9</w:t>
            </w:r>
          </w:p>
        </w:tc>
      </w:tr>
    </w:tbl>
    <w:p w:rsidR="00442A33" w:rsidRDefault="00442A33" w:rsidP="005912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sectPr w:rsidR="00442A33" w:rsidSect="004B5D63">
      <w:headerReference w:type="default" r:id="rId12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715" w:rsidRDefault="00026715" w:rsidP="004B5D63">
      <w:pPr>
        <w:spacing w:after="0" w:line="240" w:lineRule="auto"/>
      </w:pPr>
      <w:r>
        <w:separator/>
      </w:r>
    </w:p>
  </w:endnote>
  <w:endnote w:type="continuationSeparator" w:id="0">
    <w:p w:rsidR="00026715" w:rsidRDefault="00026715" w:rsidP="004B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??????????Ўм§А?§ЮЎм???§ЮЎм§Ў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715" w:rsidRDefault="00026715" w:rsidP="004B5D63">
      <w:pPr>
        <w:spacing w:after="0" w:line="240" w:lineRule="auto"/>
      </w:pPr>
      <w:r>
        <w:separator/>
      </w:r>
    </w:p>
  </w:footnote>
  <w:footnote w:type="continuationSeparator" w:id="0">
    <w:p w:rsidR="00026715" w:rsidRDefault="00026715" w:rsidP="004B5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3980"/>
      <w:docPartObj>
        <w:docPartGallery w:val="Page Numbers (Top of Page)"/>
        <w:docPartUnique/>
      </w:docPartObj>
    </w:sdtPr>
    <w:sdtContent>
      <w:p w:rsidR="004B5D63" w:rsidRDefault="004B5D63">
        <w:pPr>
          <w:pStyle w:val="af9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4B5D63" w:rsidRDefault="004B5D63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15AC0B94"/>
    <w:multiLevelType w:val="hybridMultilevel"/>
    <w:tmpl w:val="253AA990"/>
    <w:lvl w:ilvl="0" w:tplc="B10C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91979"/>
    <w:multiLevelType w:val="hybridMultilevel"/>
    <w:tmpl w:val="98DA767A"/>
    <w:lvl w:ilvl="0" w:tplc="627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75AAC"/>
    <w:multiLevelType w:val="hybridMultilevel"/>
    <w:tmpl w:val="128005EE"/>
    <w:lvl w:ilvl="0" w:tplc="A868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615C36"/>
    <w:multiLevelType w:val="hybridMultilevel"/>
    <w:tmpl w:val="F970D2E4"/>
    <w:lvl w:ilvl="0" w:tplc="CD0CE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7B7AB8"/>
    <w:multiLevelType w:val="hybridMultilevel"/>
    <w:tmpl w:val="29BECE94"/>
    <w:lvl w:ilvl="0" w:tplc="3C283F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4E0"/>
    <w:rsid w:val="00000436"/>
    <w:rsid w:val="000224EF"/>
    <w:rsid w:val="00026715"/>
    <w:rsid w:val="00193AAD"/>
    <w:rsid w:val="00430FC5"/>
    <w:rsid w:val="00442A33"/>
    <w:rsid w:val="004B5D63"/>
    <w:rsid w:val="00564986"/>
    <w:rsid w:val="00591286"/>
    <w:rsid w:val="005F08B3"/>
    <w:rsid w:val="00706806"/>
    <w:rsid w:val="00A85161"/>
    <w:rsid w:val="00AD40BB"/>
    <w:rsid w:val="00F0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EF"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val="x-none"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x-none"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val="x-none"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val="ru-RU"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C608B95D4CDC800AE5F167AC2768D1198A8611B7E4BD8C1419957BFBD1CF9A2E016E9807A6E326F2D58799B6AEF4B7115E8695C8DD5CAEW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C608B95D4CDC800AE5F167AC2768D1198A8611B7E4BD8C1419957BFBD1CF9A2E016E9A07AFED2AADD09288EEA1F5AA0E5F9889CADCA5W5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E30F9D52EDCED2423ACA42414C5739517EC569B97784CDFAB0AA42667C8BB55EEDB9B002E90301EBB4955F641885F3F10F4486C43E8x9KFG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3A77DADCCF337A8D0E5DB1BF2CE0E43C7668166F1BE84A2A99F654209A39A9EDBCD56E16C0EDE56393E70D822991B4EDDCD0A147ACA13i6W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608B95D4CDC800AE5F167AC2768D1198A8611B7E4BD8C1419957BFBD1CF9A2E016E9807AFE028F88A828CA7F6FBB60C41878BD4DF5DEBA8W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2018-11-13T11:52:00Z</cp:lastPrinted>
  <dcterms:created xsi:type="dcterms:W3CDTF">2018-11-02T10:18:00Z</dcterms:created>
  <dcterms:modified xsi:type="dcterms:W3CDTF">2018-11-13T11:54:00Z</dcterms:modified>
</cp:coreProperties>
</file>